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B83" w:rsidRDefault="00317B83" w:rsidP="00B84EF1">
      <w:pPr>
        <w:spacing w:line="480" w:lineRule="auto"/>
        <w:rPr>
          <w:rFonts w:ascii="Times New Roman" w:hAnsi="Times New Roman" w:cs="Times New Roman"/>
          <w:sz w:val="24"/>
          <w:szCs w:val="24"/>
        </w:rPr>
      </w:pPr>
    </w:p>
    <w:p w:rsidR="00317B83" w:rsidRDefault="00317B83" w:rsidP="00B84EF1">
      <w:pPr>
        <w:spacing w:line="480" w:lineRule="auto"/>
        <w:jc w:val="center"/>
        <w:rPr>
          <w:rFonts w:ascii="Times New Roman" w:hAnsi="Times New Roman" w:cs="Times New Roman"/>
          <w:sz w:val="24"/>
          <w:szCs w:val="24"/>
        </w:rPr>
      </w:pPr>
    </w:p>
    <w:p w:rsidR="00317B83" w:rsidRDefault="00317B83" w:rsidP="00B84EF1">
      <w:pPr>
        <w:spacing w:line="480" w:lineRule="auto"/>
        <w:jc w:val="center"/>
        <w:rPr>
          <w:rFonts w:ascii="Times New Roman" w:hAnsi="Times New Roman" w:cs="Times New Roman"/>
          <w:sz w:val="24"/>
          <w:szCs w:val="24"/>
        </w:rPr>
      </w:pPr>
    </w:p>
    <w:p w:rsidR="00317B83" w:rsidRDefault="00317B83" w:rsidP="00B84EF1">
      <w:pPr>
        <w:spacing w:line="480" w:lineRule="auto"/>
        <w:jc w:val="center"/>
        <w:rPr>
          <w:rFonts w:ascii="Times New Roman" w:hAnsi="Times New Roman" w:cs="Times New Roman"/>
          <w:sz w:val="24"/>
          <w:szCs w:val="24"/>
        </w:rPr>
      </w:pPr>
    </w:p>
    <w:p w:rsidR="00317B83" w:rsidRDefault="00317B83" w:rsidP="00B84EF1">
      <w:pPr>
        <w:spacing w:line="480" w:lineRule="auto"/>
        <w:jc w:val="center"/>
        <w:rPr>
          <w:rFonts w:ascii="Times New Roman" w:hAnsi="Times New Roman" w:cs="Times New Roman"/>
          <w:sz w:val="24"/>
          <w:szCs w:val="24"/>
        </w:rPr>
      </w:pPr>
    </w:p>
    <w:p w:rsidR="00317B83" w:rsidRDefault="00317B83" w:rsidP="00B84EF1">
      <w:pPr>
        <w:spacing w:line="480" w:lineRule="auto"/>
        <w:jc w:val="center"/>
        <w:rPr>
          <w:rFonts w:ascii="Times New Roman" w:hAnsi="Times New Roman" w:cs="Times New Roman"/>
          <w:sz w:val="24"/>
          <w:szCs w:val="24"/>
        </w:rPr>
      </w:pPr>
      <w:r>
        <w:rPr>
          <w:rFonts w:ascii="Times New Roman" w:hAnsi="Times New Roman" w:cs="Times New Roman"/>
          <w:sz w:val="24"/>
          <w:szCs w:val="24"/>
        </w:rPr>
        <w:t>Dorothy Johnson’s Behavioral System Model</w:t>
      </w:r>
    </w:p>
    <w:p w:rsidR="00317B83" w:rsidRDefault="00317B83" w:rsidP="00B84EF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17B83" w:rsidRDefault="00317B83" w:rsidP="00B84E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17B83" w:rsidRDefault="00317B83" w:rsidP="00B84EF1">
      <w:pPr>
        <w:spacing w:line="480" w:lineRule="auto"/>
        <w:rPr>
          <w:rFonts w:ascii="Times New Roman" w:hAnsi="Times New Roman" w:cs="Times New Roman"/>
          <w:sz w:val="24"/>
          <w:szCs w:val="24"/>
        </w:rPr>
      </w:pPr>
    </w:p>
    <w:p w:rsidR="00317B83" w:rsidRDefault="00317B83" w:rsidP="00B84EF1">
      <w:pPr>
        <w:spacing w:line="480" w:lineRule="auto"/>
        <w:rPr>
          <w:rFonts w:ascii="Times New Roman" w:hAnsi="Times New Roman" w:cs="Times New Roman"/>
          <w:sz w:val="24"/>
          <w:szCs w:val="24"/>
        </w:rPr>
      </w:pPr>
    </w:p>
    <w:p w:rsidR="00317B83" w:rsidRDefault="00317B83" w:rsidP="00B84EF1">
      <w:pPr>
        <w:spacing w:line="480" w:lineRule="auto"/>
        <w:rPr>
          <w:rFonts w:ascii="Times New Roman" w:hAnsi="Times New Roman" w:cs="Times New Roman"/>
          <w:sz w:val="24"/>
          <w:szCs w:val="24"/>
        </w:rPr>
      </w:pPr>
    </w:p>
    <w:p w:rsidR="00226B7F" w:rsidRPr="00317B83" w:rsidRDefault="00226B7F" w:rsidP="00B84EF1">
      <w:pPr>
        <w:spacing w:line="480" w:lineRule="auto"/>
        <w:rPr>
          <w:rFonts w:ascii="Times New Roman" w:hAnsi="Times New Roman" w:cs="Times New Roman"/>
          <w:sz w:val="24"/>
          <w:szCs w:val="24"/>
        </w:rPr>
      </w:pPr>
      <w:r w:rsidRPr="00317B83">
        <w:rPr>
          <w:rFonts w:ascii="Times New Roman" w:hAnsi="Times New Roman" w:cs="Times New Roman"/>
          <w:sz w:val="24"/>
          <w:szCs w:val="24"/>
        </w:rPr>
        <w:br w:type="page"/>
      </w:r>
    </w:p>
    <w:p w:rsidR="000D52F0" w:rsidRPr="00317B83" w:rsidRDefault="000D52F0" w:rsidP="00B84EF1">
      <w:pPr>
        <w:spacing w:line="480" w:lineRule="auto"/>
        <w:ind w:firstLine="720"/>
        <w:rPr>
          <w:rFonts w:ascii="Times New Roman" w:hAnsi="Times New Roman" w:cs="Times New Roman"/>
          <w:sz w:val="24"/>
          <w:szCs w:val="24"/>
        </w:rPr>
      </w:pPr>
      <w:r w:rsidRPr="00317B83">
        <w:rPr>
          <w:rFonts w:ascii="Times New Roman" w:hAnsi="Times New Roman" w:cs="Times New Roman"/>
          <w:sz w:val="24"/>
          <w:szCs w:val="24"/>
        </w:rPr>
        <w:lastRenderedPageBreak/>
        <w:t xml:space="preserve">Dorothy Johnson’s </w:t>
      </w:r>
      <w:r w:rsidR="00A95CAE" w:rsidRPr="00317B83">
        <w:rPr>
          <w:rFonts w:ascii="Times New Roman" w:hAnsi="Times New Roman" w:cs="Times New Roman"/>
          <w:sz w:val="24"/>
          <w:szCs w:val="24"/>
        </w:rPr>
        <w:t>behavioral</w:t>
      </w:r>
      <w:r w:rsidRPr="00317B83">
        <w:rPr>
          <w:rFonts w:ascii="Times New Roman" w:hAnsi="Times New Roman" w:cs="Times New Roman"/>
          <w:sz w:val="24"/>
          <w:szCs w:val="24"/>
        </w:rPr>
        <w:t xml:space="preserve"> system </w:t>
      </w:r>
      <w:r w:rsidR="0028550B" w:rsidRPr="00317B83">
        <w:rPr>
          <w:rFonts w:ascii="Times New Roman" w:hAnsi="Times New Roman" w:cs="Times New Roman"/>
          <w:sz w:val="24"/>
          <w:szCs w:val="24"/>
        </w:rPr>
        <w:t>model emphasizes</w:t>
      </w:r>
      <w:r w:rsidRPr="00317B83">
        <w:rPr>
          <w:rFonts w:ascii="Times New Roman" w:hAnsi="Times New Roman" w:cs="Times New Roman"/>
          <w:sz w:val="24"/>
          <w:szCs w:val="24"/>
        </w:rPr>
        <w:t xml:space="preserve"> the significance of research-focused knowledge about the impact of a nursing acre on patients. This model does advocate for nurturing of effective </w:t>
      </w:r>
      <w:r w:rsidR="00A95CAE" w:rsidRPr="00317B83">
        <w:rPr>
          <w:rFonts w:ascii="Times New Roman" w:hAnsi="Times New Roman" w:cs="Times New Roman"/>
          <w:sz w:val="24"/>
          <w:szCs w:val="24"/>
        </w:rPr>
        <w:t>behavioral</w:t>
      </w:r>
      <w:r w:rsidRPr="00317B83">
        <w:rPr>
          <w:rFonts w:ascii="Times New Roman" w:hAnsi="Times New Roman" w:cs="Times New Roman"/>
          <w:sz w:val="24"/>
          <w:szCs w:val="24"/>
        </w:rPr>
        <w:t xml:space="preserve"> functioning in the patient to avert diseases. The model identifies the patient as a </w:t>
      </w:r>
      <w:r w:rsidR="00A95CAE" w:rsidRPr="00317B83">
        <w:rPr>
          <w:rFonts w:ascii="Times New Roman" w:hAnsi="Times New Roman" w:cs="Times New Roman"/>
          <w:sz w:val="24"/>
          <w:szCs w:val="24"/>
        </w:rPr>
        <w:t>behavioral</w:t>
      </w:r>
      <w:r w:rsidRPr="00317B83">
        <w:rPr>
          <w:rFonts w:ascii="Times New Roman" w:hAnsi="Times New Roman" w:cs="Times New Roman"/>
          <w:sz w:val="24"/>
          <w:szCs w:val="24"/>
        </w:rPr>
        <w:t xml:space="preserve"> system that comprises of </w:t>
      </w:r>
      <w:r w:rsidR="00A95CAE" w:rsidRPr="00317B83">
        <w:rPr>
          <w:rFonts w:ascii="Times New Roman" w:hAnsi="Times New Roman" w:cs="Times New Roman"/>
          <w:sz w:val="24"/>
          <w:szCs w:val="24"/>
        </w:rPr>
        <w:t>behavioral</w:t>
      </w:r>
      <w:r w:rsidRPr="00317B83">
        <w:rPr>
          <w:rFonts w:ascii="Times New Roman" w:hAnsi="Times New Roman" w:cs="Times New Roman"/>
          <w:sz w:val="24"/>
          <w:szCs w:val="24"/>
        </w:rPr>
        <w:t xml:space="preserve"> subsystems; affiliative, eliminative, dependency, achievement, ingestive, sexual and lastly aggressive. The functional obligations of every </w:t>
      </w:r>
      <w:r w:rsidR="00A95CAE" w:rsidRPr="00317B83">
        <w:rPr>
          <w:rFonts w:ascii="Times New Roman" w:hAnsi="Times New Roman" w:cs="Times New Roman"/>
          <w:sz w:val="24"/>
          <w:szCs w:val="24"/>
        </w:rPr>
        <w:t>subsystem</w:t>
      </w:r>
      <w:r w:rsidRPr="00317B83">
        <w:rPr>
          <w:rFonts w:ascii="Times New Roman" w:hAnsi="Times New Roman" w:cs="Times New Roman"/>
          <w:sz w:val="24"/>
          <w:szCs w:val="24"/>
        </w:rPr>
        <w:t xml:space="preserve"> are to protect from harmful influences, nurture the environment and stimulate growth. Any unevenness in any of these subsystem</w:t>
      </w:r>
      <w:r w:rsidR="00A95CAE" w:rsidRPr="00317B83">
        <w:rPr>
          <w:rFonts w:ascii="Times New Roman" w:hAnsi="Times New Roman" w:cs="Times New Roman"/>
          <w:sz w:val="24"/>
          <w:szCs w:val="24"/>
        </w:rPr>
        <w:t>s</w:t>
      </w:r>
      <w:r w:rsidRPr="00317B83">
        <w:rPr>
          <w:rFonts w:ascii="Times New Roman" w:hAnsi="Times New Roman" w:cs="Times New Roman"/>
          <w:sz w:val="24"/>
          <w:szCs w:val="24"/>
        </w:rPr>
        <w:t xml:space="preserve"> leads to instability. Nursing, therefore, is tasked to returning the patient to a state of stability. </w:t>
      </w:r>
    </w:p>
    <w:p w:rsidR="000D52F0" w:rsidRPr="00317B83" w:rsidRDefault="000D52F0" w:rsidP="00B84EF1">
      <w:pPr>
        <w:spacing w:line="480" w:lineRule="auto"/>
        <w:ind w:firstLine="720"/>
        <w:rPr>
          <w:rFonts w:ascii="Times New Roman" w:hAnsi="Times New Roman" w:cs="Times New Roman"/>
          <w:sz w:val="24"/>
          <w:szCs w:val="24"/>
        </w:rPr>
      </w:pPr>
      <w:r w:rsidRPr="00317B83">
        <w:rPr>
          <w:rFonts w:ascii="Times New Roman" w:hAnsi="Times New Roman" w:cs="Times New Roman"/>
          <w:sz w:val="24"/>
          <w:szCs w:val="24"/>
        </w:rPr>
        <w:t xml:space="preserve"> The video is fascinating because it talks about the history of Dorothy </w:t>
      </w:r>
      <w:r w:rsidR="0028550B" w:rsidRPr="00317B83">
        <w:rPr>
          <w:rFonts w:ascii="Times New Roman" w:hAnsi="Times New Roman" w:cs="Times New Roman"/>
          <w:sz w:val="24"/>
          <w:szCs w:val="24"/>
        </w:rPr>
        <w:t xml:space="preserve">Johnson and </w:t>
      </w:r>
      <w:r w:rsidR="00A95CAE" w:rsidRPr="00317B83">
        <w:rPr>
          <w:rFonts w:ascii="Times New Roman" w:hAnsi="Times New Roman" w:cs="Times New Roman"/>
          <w:sz w:val="24"/>
          <w:szCs w:val="24"/>
        </w:rPr>
        <w:t>her behavioral</w:t>
      </w:r>
      <w:r w:rsidRPr="00317B83">
        <w:rPr>
          <w:rFonts w:ascii="Times New Roman" w:hAnsi="Times New Roman" w:cs="Times New Roman"/>
          <w:sz w:val="24"/>
          <w:szCs w:val="24"/>
        </w:rPr>
        <w:t xml:space="preserve"> system model in details. The audience gets to understand what this theory is all about.  I like that at the start of the video; the narrator explains that </w:t>
      </w:r>
      <w:r w:rsidR="00A95CAE" w:rsidRPr="00317B83">
        <w:rPr>
          <w:rFonts w:ascii="Times New Roman" w:hAnsi="Times New Roman" w:cs="Times New Roman"/>
          <w:sz w:val="24"/>
          <w:szCs w:val="24"/>
        </w:rPr>
        <w:t>behavior</w:t>
      </w:r>
      <w:r w:rsidRPr="00317B83">
        <w:rPr>
          <w:rFonts w:ascii="Times New Roman" w:hAnsi="Times New Roman" w:cs="Times New Roman"/>
          <w:sz w:val="24"/>
          <w:szCs w:val="24"/>
        </w:rPr>
        <w:t xml:space="preserve"> is the system and not the individual. The client is a collection of the subsystems mentioned above. </w:t>
      </w:r>
    </w:p>
    <w:p w:rsidR="000D52F0" w:rsidRPr="00317B83" w:rsidRDefault="000D52F0" w:rsidP="00B84EF1">
      <w:pPr>
        <w:spacing w:line="480" w:lineRule="auto"/>
        <w:ind w:firstLine="720"/>
        <w:rPr>
          <w:rFonts w:ascii="Times New Roman" w:hAnsi="Times New Roman" w:cs="Times New Roman"/>
          <w:sz w:val="24"/>
          <w:szCs w:val="24"/>
        </w:rPr>
      </w:pPr>
      <w:r w:rsidRPr="00317B83">
        <w:rPr>
          <w:rFonts w:ascii="Times New Roman" w:hAnsi="Times New Roman" w:cs="Times New Roman"/>
          <w:sz w:val="24"/>
          <w:szCs w:val="24"/>
        </w:rPr>
        <w:t xml:space="preserve"> The narrator explains the subsystem mentioned above as ingestive being the intake of resources like food, or information. Eliminative as the elimination of wastes while affiliative is the establishments and formation of interpersonal correlations with guardians, siblings, people in power and so forth. </w:t>
      </w:r>
      <w:r w:rsidR="00A95CAE" w:rsidRPr="00317B83">
        <w:rPr>
          <w:rFonts w:ascii="Times New Roman" w:hAnsi="Times New Roman" w:cs="Times New Roman"/>
          <w:sz w:val="24"/>
          <w:szCs w:val="24"/>
        </w:rPr>
        <w:t>D</w:t>
      </w:r>
      <w:r w:rsidRPr="00317B83">
        <w:rPr>
          <w:rFonts w:ascii="Times New Roman" w:hAnsi="Times New Roman" w:cs="Times New Roman"/>
          <w:sz w:val="24"/>
          <w:szCs w:val="24"/>
        </w:rPr>
        <w:t xml:space="preserve">ependency </w:t>
      </w:r>
      <w:r w:rsidR="00A95CAE" w:rsidRPr="00317B83">
        <w:rPr>
          <w:rFonts w:ascii="Times New Roman" w:hAnsi="Times New Roman" w:cs="Times New Roman"/>
          <w:sz w:val="24"/>
          <w:szCs w:val="24"/>
        </w:rPr>
        <w:t>is</w:t>
      </w:r>
      <w:r w:rsidRPr="00317B83">
        <w:rPr>
          <w:rFonts w:ascii="Times New Roman" w:hAnsi="Times New Roman" w:cs="Times New Roman"/>
          <w:sz w:val="24"/>
          <w:szCs w:val="24"/>
        </w:rPr>
        <w:t xml:space="preserve"> linked receiving help from others for emotional support or finishing tasks. Sexual subsystem deals with gender identity for the aim of guaranteeing pleasure, procreation and understanding biological sex. An aggressive subsystem as per the narrator relates to a possible threat to the ecosystem — the </w:t>
      </w:r>
      <w:r w:rsidR="00A95CAE" w:rsidRPr="00317B83">
        <w:rPr>
          <w:rFonts w:ascii="Times New Roman" w:hAnsi="Times New Roman" w:cs="Times New Roman"/>
          <w:sz w:val="24"/>
          <w:szCs w:val="24"/>
        </w:rPr>
        <w:t>behaviors</w:t>
      </w:r>
      <w:r w:rsidRPr="00317B83">
        <w:rPr>
          <w:rFonts w:ascii="Times New Roman" w:hAnsi="Times New Roman" w:cs="Times New Roman"/>
          <w:sz w:val="24"/>
          <w:szCs w:val="24"/>
        </w:rPr>
        <w:t xml:space="preserve"> dealing with self-preservation producing a </w:t>
      </w:r>
      <w:r w:rsidR="00A95CAE" w:rsidRPr="00317B83">
        <w:rPr>
          <w:rFonts w:ascii="Times New Roman" w:hAnsi="Times New Roman" w:cs="Times New Roman"/>
          <w:sz w:val="24"/>
          <w:szCs w:val="24"/>
        </w:rPr>
        <w:t>defense</w:t>
      </w:r>
      <w:r w:rsidRPr="00317B83">
        <w:rPr>
          <w:rFonts w:ascii="Times New Roman" w:hAnsi="Times New Roman" w:cs="Times New Roman"/>
          <w:sz w:val="24"/>
          <w:szCs w:val="24"/>
        </w:rPr>
        <w:t xml:space="preserve"> reaction when the danger to life or territory is detected. Achievement subsystem does provoke </w:t>
      </w:r>
      <w:r w:rsidR="00A95CAE" w:rsidRPr="00317B83">
        <w:rPr>
          <w:rFonts w:ascii="Times New Roman" w:hAnsi="Times New Roman" w:cs="Times New Roman"/>
          <w:sz w:val="24"/>
          <w:szCs w:val="24"/>
        </w:rPr>
        <w:t>behavior</w:t>
      </w:r>
      <w:r w:rsidRPr="00317B83">
        <w:rPr>
          <w:rFonts w:ascii="Times New Roman" w:hAnsi="Times New Roman" w:cs="Times New Roman"/>
          <w:sz w:val="24"/>
          <w:szCs w:val="24"/>
        </w:rPr>
        <w:t xml:space="preserve"> that attempts to have control of the environment. </w:t>
      </w:r>
    </w:p>
    <w:p w:rsidR="000D52F0" w:rsidRPr="00317B83" w:rsidRDefault="000D52F0" w:rsidP="00B84EF1">
      <w:pPr>
        <w:spacing w:line="480" w:lineRule="auto"/>
        <w:rPr>
          <w:rFonts w:ascii="Times New Roman" w:hAnsi="Times New Roman" w:cs="Times New Roman"/>
          <w:sz w:val="24"/>
          <w:szCs w:val="24"/>
        </w:rPr>
      </w:pPr>
      <w:r w:rsidRPr="00317B83">
        <w:rPr>
          <w:rFonts w:ascii="Times New Roman" w:hAnsi="Times New Roman" w:cs="Times New Roman"/>
          <w:sz w:val="24"/>
          <w:szCs w:val="24"/>
        </w:rPr>
        <w:lastRenderedPageBreak/>
        <w:t xml:space="preserve"> </w:t>
      </w:r>
      <w:r w:rsidR="00A95CAE" w:rsidRPr="00317B83">
        <w:rPr>
          <w:rFonts w:ascii="Times New Roman" w:hAnsi="Times New Roman" w:cs="Times New Roman"/>
          <w:sz w:val="24"/>
          <w:szCs w:val="24"/>
        </w:rPr>
        <w:tab/>
        <w:t>I ch</w:t>
      </w:r>
      <w:r w:rsidRPr="00317B83">
        <w:rPr>
          <w:rFonts w:ascii="Times New Roman" w:hAnsi="Times New Roman" w:cs="Times New Roman"/>
          <w:sz w:val="24"/>
          <w:szCs w:val="24"/>
        </w:rPr>
        <w:t xml:space="preserve">ose Dorothy Johnson’s theory because it has contributed a lot to the nursing field. Johnson did </w:t>
      </w:r>
      <w:r w:rsidR="00A95CAE" w:rsidRPr="00317B83">
        <w:rPr>
          <w:rFonts w:ascii="Times New Roman" w:hAnsi="Times New Roman" w:cs="Times New Roman"/>
          <w:sz w:val="24"/>
          <w:szCs w:val="24"/>
        </w:rPr>
        <w:t>state</w:t>
      </w:r>
      <w:r w:rsidRPr="00317B83">
        <w:rPr>
          <w:rFonts w:ascii="Times New Roman" w:hAnsi="Times New Roman" w:cs="Times New Roman"/>
          <w:sz w:val="24"/>
          <w:szCs w:val="24"/>
        </w:rPr>
        <w:t xml:space="preserve"> in her theory the primary purpose and the function of the theory in this field that is to maintain balance. This has been the primary goal of nursing, to uphold the patient’s health to the best level. I like the fact that her theory is care based. The </w:t>
      </w:r>
      <w:r w:rsidR="00A95CAE" w:rsidRPr="00317B83">
        <w:rPr>
          <w:rFonts w:ascii="Times New Roman" w:hAnsi="Times New Roman" w:cs="Times New Roman"/>
          <w:sz w:val="24"/>
          <w:szCs w:val="24"/>
        </w:rPr>
        <w:t>model functions</w:t>
      </w:r>
      <w:r w:rsidRPr="00317B83">
        <w:rPr>
          <w:rFonts w:ascii="Times New Roman" w:hAnsi="Times New Roman" w:cs="Times New Roman"/>
          <w:sz w:val="24"/>
          <w:szCs w:val="24"/>
        </w:rPr>
        <w:t xml:space="preserve"> as a guide to inspire patients or man’s </w:t>
      </w:r>
      <w:r w:rsidR="00A95CAE" w:rsidRPr="00317B83">
        <w:rPr>
          <w:rFonts w:ascii="Times New Roman" w:hAnsi="Times New Roman" w:cs="Times New Roman"/>
          <w:sz w:val="24"/>
          <w:szCs w:val="24"/>
        </w:rPr>
        <w:t>behavior</w:t>
      </w:r>
      <w:r w:rsidRPr="00317B83">
        <w:rPr>
          <w:rFonts w:ascii="Times New Roman" w:hAnsi="Times New Roman" w:cs="Times New Roman"/>
          <w:sz w:val="24"/>
          <w:szCs w:val="24"/>
        </w:rPr>
        <w:t xml:space="preserve"> in times of distress. Johnson’s theory is the most used theory in the nursing profession.  It changed how the world views the nursing profession. Johnson clarifies that nursing care is focused on the health of the patient and ethical standards should be observed. </w:t>
      </w:r>
    </w:p>
    <w:p w:rsidR="000D52F0" w:rsidRPr="00317B83" w:rsidRDefault="000D52F0" w:rsidP="00B84EF1">
      <w:pPr>
        <w:spacing w:line="480" w:lineRule="auto"/>
        <w:ind w:firstLine="720"/>
        <w:rPr>
          <w:rFonts w:ascii="Times New Roman" w:hAnsi="Times New Roman" w:cs="Times New Roman"/>
          <w:sz w:val="24"/>
          <w:szCs w:val="24"/>
        </w:rPr>
      </w:pPr>
      <w:r w:rsidRPr="00317B83">
        <w:rPr>
          <w:rFonts w:ascii="Times New Roman" w:hAnsi="Times New Roman" w:cs="Times New Roman"/>
          <w:sz w:val="24"/>
          <w:szCs w:val="24"/>
        </w:rPr>
        <w:t xml:space="preserve">I chose this video on behavioral model </w:t>
      </w:r>
      <w:r w:rsidR="00A95CAE" w:rsidRPr="00317B83">
        <w:rPr>
          <w:rFonts w:ascii="Times New Roman" w:hAnsi="Times New Roman" w:cs="Times New Roman"/>
          <w:sz w:val="24"/>
          <w:szCs w:val="24"/>
        </w:rPr>
        <w:t xml:space="preserve">because </w:t>
      </w:r>
      <w:r w:rsidRPr="00317B83">
        <w:rPr>
          <w:rFonts w:ascii="Times New Roman" w:hAnsi="Times New Roman" w:cs="Times New Roman"/>
          <w:sz w:val="24"/>
          <w:szCs w:val="24"/>
        </w:rPr>
        <w:t xml:space="preserve">this theory has been tested and used in many areas. It is one of the most documented nursing theories in history. Johnson clear elucidation of concepts serves as a guide for future researchers in the nursing field. </w:t>
      </w:r>
    </w:p>
    <w:p w:rsidR="00A95CAE" w:rsidRPr="00317B83" w:rsidRDefault="000D52F0" w:rsidP="00B84EF1">
      <w:pPr>
        <w:spacing w:line="480" w:lineRule="auto"/>
        <w:ind w:firstLine="720"/>
        <w:rPr>
          <w:rFonts w:ascii="Times New Roman" w:hAnsi="Times New Roman" w:cs="Times New Roman"/>
          <w:sz w:val="24"/>
          <w:szCs w:val="24"/>
        </w:rPr>
      </w:pPr>
      <w:r w:rsidRPr="00317B83">
        <w:rPr>
          <w:rFonts w:ascii="Times New Roman" w:hAnsi="Times New Roman" w:cs="Times New Roman"/>
          <w:sz w:val="24"/>
          <w:szCs w:val="24"/>
        </w:rPr>
        <w:t xml:space="preserve"> I agree with Johnson’s argument that nursing ought to be </w:t>
      </w:r>
      <w:r w:rsidR="00A95CAE" w:rsidRPr="00317B83">
        <w:rPr>
          <w:rFonts w:ascii="Times New Roman" w:hAnsi="Times New Roman" w:cs="Times New Roman"/>
          <w:sz w:val="24"/>
          <w:szCs w:val="24"/>
        </w:rPr>
        <w:t>centered</w:t>
      </w:r>
      <w:r w:rsidRPr="00317B83">
        <w:rPr>
          <w:rFonts w:ascii="Times New Roman" w:hAnsi="Times New Roman" w:cs="Times New Roman"/>
          <w:sz w:val="24"/>
          <w:szCs w:val="24"/>
        </w:rPr>
        <w:t xml:space="preserve"> on care.  The patient should be prioritized and his needs to be attended to. When it comes to interventions and treatment, my personal philosophy is that we should involve the patient and guide them in making the best decisions and not just imposing our ideas on them. Johnson as well affirms this. Sometimes forcing some intervention on patients may backfire badly even if it was not the caregiver’s fault. One of the weaknesses of Johnson’s theory is the failure to involve the nursing process.  The nursing process is the foundation of numerous nursing curriculums. </w:t>
      </w:r>
    </w:p>
    <w:p w:rsidR="000D52F0" w:rsidRPr="00317B83" w:rsidRDefault="000D52F0" w:rsidP="00B84EF1">
      <w:pPr>
        <w:spacing w:line="480" w:lineRule="auto"/>
        <w:ind w:firstLine="720"/>
        <w:rPr>
          <w:rFonts w:ascii="Times New Roman" w:hAnsi="Times New Roman" w:cs="Times New Roman"/>
          <w:sz w:val="24"/>
          <w:szCs w:val="24"/>
        </w:rPr>
      </w:pPr>
      <w:r w:rsidRPr="00317B83">
        <w:rPr>
          <w:rFonts w:ascii="Times New Roman" w:hAnsi="Times New Roman" w:cs="Times New Roman"/>
          <w:sz w:val="24"/>
          <w:szCs w:val="24"/>
        </w:rPr>
        <w:t xml:space="preserve">Although human </w:t>
      </w:r>
      <w:r w:rsidR="00A95CAE" w:rsidRPr="00317B83">
        <w:rPr>
          <w:rFonts w:ascii="Times New Roman" w:hAnsi="Times New Roman" w:cs="Times New Roman"/>
          <w:sz w:val="24"/>
          <w:szCs w:val="24"/>
        </w:rPr>
        <w:t>behavior</w:t>
      </w:r>
      <w:r w:rsidRPr="00317B83">
        <w:rPr>
          <w:rFonts w:ascii="Times New Roman" w:hAnsi="Times New Roman" w:cs="Times New Roman"/>
          <w:sz w:val="24"/>
          <w:szCs w:val="24"/>
        </w:rPr>
        <w:t xml:space="preserve"> is quite crucial m nursing process should have been incorporated so that they can work together. Client education, as well as health promotion, is a key focus in nursing care. Johnson’s theory fell short of addressing the paradigm of primary and disease prevention, and health promotion. Nurses are tasked with educating the patient in </w:t>
      </w:r>
      <w:r w:rsidRPr="00317B83">
        <w:rPr>
          <w:rFonts w:ascii="Times New Roman" w:hAnsi="Times New Roman" w:cs="Times New Roman"/>
          <w:sz w:val="24"/>
          <w:szCs w:val="24"/>
        </w:rPr>
        <w:lastRenderedPageBreak/>
        <w:t xml:space="preserve">hospital settings. Patient education is what aids in preventing the patients from having illnesses which the theorist Johnson calls them stressors. Her theory only emphasizes the nurse’s responsibility for restoring a patient’s stability in times of distress. In actuality, the role of nurses is wide-ranging than what this theory covers. I, therefore, disagree with her on this aspect. </w:t>
      </w:r>
    </w:p>
    <w:p w:rsidR="000D52F0" w:rsidRPr="00317B83" w:rsidRDefault="000D52F0" w:rsidP="00B84EF1">
      <w:pPr>
        <w:spacing w:line="480" w:lineRule="auto"/>
        <w:ind w:firstLine="720"/>
        <w:rPr>
          <w:rFonts w:ascii="Times New Roman" w:hAnsi="Times New Roman" w:cs="Times New Roman"/>
          <w:sz w:val="24"/>
          <w:szCs w:val="24"/>
        </w:rPr>
      </w:pPr>
      <w:r w:rsidRPr="00317B83">
        <w:rPr>
          <w:rFonts w:ascii="Times New Roman" w:hAnsi="Times New Roman" w:cs="Times New Roman"/>
          <w:sz w:val="24"/>
          <w:szCs w:val="24"/>
        </w:rPr>
        <w:t xml:space="preserve">I was surprised by the real-life application of the </w:t>
      </w:r>
      <w:r w:rsidR="00A95CAE" w:rsidRPr="00317B83">
        <w:rPr>
          <w:rFonts w:ascii="Times New Roman" w:hAnsi="Times New Roman" w:cs="Times New Roman"/>
          <w:sz w:val="24"/>
          <w:szCs w:val="24"/>
        </w:rPr>
        <w:t>behavioral</w:t>
      </w:r>
      <w:r w:rsidRPr="00317B83">
        <w:rPr>
          <w:rFonts w:ascii="Times New Roman" w:hAnsi="Times New Roman" w:cs="Times New Roman"/>
          <w:sz w:val="24"/>
          <w:szCs w:val="24"/>
        </w:rPr>
        <w:t xml:space="preserve"> system theory. There are some elements I may not have applied similarly in real life. The use of the real-life situation to explain this theory is commendable and I would highly recommend this video to my friends. Sometimes people have facts in paper; however, it becomes difficult to apply them in real life situations. This video makes this theory application look so easy and very effective. I like how the aforementioned subsystems are successfully applied in this video, and it is explained quite clearly using a real patient. </w:t>
      </w:r>
    </w:p>
    <w:p w:rsidR="000D52F0" w:rsidRPr="00317B83" w:rsidRDefault="000D52F0" w:rsidP="00B84EF1">
      <w:pPr>
        <w:spacing w:line="480" w:lineRule="auto"/>
        <w:rPr>
          <w:rFonts w:ascii="Times New Roman" w:hAnsi="Times New Roman" w:cs="Times New Roman"/>
          <w:sz w:val="24"/>
          <w:szCs w:val="24"/>
        </w:rPr>
      </w:pPr>
      <w:r w:rsidRPr="00317B83">
        <w:rPr>
          <w:rFonts w:ascii="Times New Roman" w:hAnsi="Times New Roman" w:cs="Times New Roman"/>
          <w:sz w:val="24"/>
          <w:szCs w:val="24"/>
        </w:rPr>
        <w:t xml:space="preserve"> </w:t>
      </w:r>
      <w:r w:rsidR="00A95CAE" w:rsidRPr="00317B83">
        <w:rPr>
          <w:rFonts w:ascii="Times New Roman" w:hAnsi="Times New Roman" w:cs="Times New Roman"/>
          <w:sz w:val="24"/>
          <w:szCs w:val="24"/>
        </w:rPr>
        <w:tab/>
      </w:r>
      <w:r w:rsidRPr="00317B83">
        <w:rPr>
          <w:rFonts w:ascii="Times New Roman" w:hAnsi="Times New Roman" w:cs="Times New Roman"/>
          <w:sz w:val="24"/>
          <w:szCs w:val="24"/>
        </w:rPr>
        <w:t xml:space="preserve">The video was valuable as I gained a lot. The subsystems have been outlined well in paper; however, putting it in practice could have been a challenge.  This video is quite educative, and it puts everything into perspective. It was worth watching, and I would recommend to my friends, classmates. Even those who have sick relatives would benefit a lot from this video as they learn how to make the patient comfortable and promote the healing process. </w:t>
      </w:r>
    </w:p>
    <w:p w:rsidR="00317B83" w:rsidRDefault="00317B83" w:rsidP="00B84EF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95CAE" w:rsidRPr="00317B83" w:rsidRDefault="00A95CAE" w:rsidP="00B84EF1">
      <w:pPr>
        <w:spacing w:line="480" w:lineRule="auto"/>
        <w:jc w:val="center"/>
        <w:rPr>
          <w:rFonts w:ascii="Times New Roman" w:hAnsi="Times New Roman" w:cs="Times New Roman"/>
          <w:sz w:val="24"/>
          <w:szCs w:val="24"/>
        </w:rPr>
      </w:pPr>
      <w:r w:rsidRPr="00317B83">
        <w:rPr>
          <w:rFonts w:ascii="Times New Roman" w:hAnsi="Times New Roman" w:cs="Times New Roman"/>
          <w:sz w:val="24"/>
          <w:szCs w:val="24"/>
        </w:rPr>
        <w:lastRenderedPageBreak/>
        <w:t>Reference</w:t>
      </w:r>
    </w:p>
    <w:p w:rsidR="00B84EF1" w:rsidRPr="00B84EF1" w:rsidRDefault="00B84EF1" w:rsidP="00B84EF1">
      <w:pPr>
        <w:spacing w:after="0" w:line="480" w:lineRule="auto"/>
        <w:ind w:left="720" w:hanging="720"/>
        <w:rPr>
          <w:rFonts w:ascii="Times New Roman" w:eastAsia="Times New Roman" w:hAnsi="Times New Roman" w:cs="Times New Roman"/>
          <w:sz w:val="24"/>
          <w:szCs w:val="24"/>
        </w:rPr>
      </w:pPr>
      <w:r w:rsidRPr="00B84EF1">
        <w:rPr>
          <w:rFonts w:ascii="Times New Roman" w:eastAsia="Times New Roman" w:hAnsi="Times New Roman" w:cs="Times New Roman"/>
          <w:sz w:val="24"/>
          <w:szCs w:val="24"/>
        </w:rPr>
        <w:t xml:space="preserve">Johnson, D. E. (1990). The behavioral system model for nursing. </w:t>
      </w:r>
      <w:r w:rsidRPr="00B84EF1">
        <w:rPr>
          <w:rFonts w:ascii="Times New Roman" w:eastAsia="Times New Roman" w:hAnsi="Times New Roman" w:cs="Times New Roman"/>
          <w:i/>
          <w:iCs/>
          <w:sz w:val="24"/>
          <w:szCs w:val="24"/>
        </w:rPr>
        <w:t>ME Parker (Ed.), Nursing theories in practice. New York: National League for Nursing</w:t>
      </w:r>
      <w:r w:rsidRPr="00B84EF1">
        <w:rPr>
          <w:rFonts w:ascii="Times New Roman" w:eastAsia="Times New Roman" w:hAnsi="Times New Roman" w:cs="Times New Roman"/>
          <w:sz w:val="24"/>
          <w:szCs w:val="24"/>
        </w:rPr>
        <w:t>, 23-32.</w:t>
      </w:r>
    </w:p>
    <w:p w:rsidR="00A95CAE" w:rsidRPr="00317B83" w:rsidRDefault="00317B83" w:rsidP="00B84EF1">
      <w:pPr>
        <w:spacing w:line="480" w:lineRule="auto"/>
        <w:ind w:left="720" w:hanging="720"/>
        <w:rPr>
          <w:rFonts w:ascii="Times New Roman" w:hAnsi="Times New Roman" w:cs="Times New Roman"/>
          <w:sz w:val="24"/>
          <w:szCs w:val="24"/>
        </w:rPr>
      </w:pPr>
      <w:r w:rsidRPr="00317B83">
        <w:rPr>
          <w:rFonts w:ascii="Times New Roman" w:hAnsi="Times New Roman" w:cs="Times New Roman"/>
          <w:sz w:val="24"/>
          <w:szCs w:val="24"/>
        </w:rPr>
        <w:t xml:space="preserve">Pablo. R. (2014, May 28). Nurs 340 Johnson's Behavioral Systems Theory (video file). Retrieved from </w:t>
      </w:r>
      <w:hyperlink r:id="rId6" w:history="1">
        <w:r w:rsidRPr="00317B83">
          <w:rPr>
            <w:rStyle w:val="Hyperlink"/>
            <w:rFonts w:ascii="Times New Roman" w:hAnsi="Times New Roman" w:cs="Times New Roman"/>
            <w:sz w:val="24"/>
            <w:szCs w:val="24"/>
          </w:rPr>
          <w:t>https://www.youtube.com/watch?v=aA0bPnOXyO0</w:t>
        </w:r>
      </w:hyperlink>
    </w:p>
    <w:p w:rsidR="0075364F" w:rsidRPr="00317B83" w:rsidRDefault="0075364F" w:rsidP="00B84EF1">
      <w:pPr>
        <w:spacing w:line="480" w:lineRule="auto"/>
        <w:rPr>
          <w:rFonts w:ascii="Times New Roman" w:hAnsi="Times New Roman" w:cs="Times New Roman"/>
          <w:sz w:val="24"/>
          <w:szCs w:val="24"/>
        </w:rPr>
      </w:pPr>
    </w:p>
    <w:sectPr w:rsidR="0075364F" w:rsidRPr="00317B83" w:rsidSect="00635CDB">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53B" w:rsidRDefault="00C2253B" w:rsidP="00635CDB">
      <w:pPr>
        <w:spacing w:after="0" w:line="240" w:lineRule="auto"/>
      </w:pPr>
      <w:r>
        <w:separator/>
      </w:r>
    </w:p>
  </w:endnote>
  <w:endnote w:type="continuationSeparator" w:id="1">
    <w:p w:rsidR="00C2253B" w:rsidRDefault="00C2253B" w:rsidP="00635C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53B" w:rsidRDefault="00C2253B" w:rsidP="00635CDB">
      <w:pPr>
        <w:spacing w:after="0" w:line="240" w:lineRule="auto"/>
      </w:pPr>
      <w:r>
        <w:separator/>
      </w:r>
    </w:p>
  </w:footnote>
  <w:footnote w:type="continuationSeparator" w:id="1">
    <w:p w:rsidR="00C2253B" w:rsidRDefault="00C2253B" w:rsidP="00635C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CDB" w:rsidRPr="0028550B" w:rsidRDefault="0028550B">
    <w:pPr>
      <w:pStyle w:val="Header"/>
      <w:jc w:val="right"/>
      <w:rPr>
        <w:rFonts w:ascii="Times New Roman" w:hAnsi="Times New Roman" w:cs="Times New Roman"/>
        <w:sz w:val="24"/>
        <w:szCs w:val="24"/>
      </w:rPr>
    </w:pPr>
    <w:r w:rsidRPr="0028550B">
      <w:rPr>
        <w:rFonts w:ascii="Times New Roman" w:hAnsi="Times New Roman" w:cs="Times New Roman"/>
        <w:sz w:val="24"/>
        <w:szCs w:val="24"/>
      </w:rPr>
      <w:t>Running head: BEHAVIORAL SYSTEM MODEL</w:t>
    </w:r>
    <w:r>
      <w:rPr>
        <w:rFonts w:ascii="Times New Roman" w:hAnsi="Times New Roman" w:cs="Times New Roman"/>
        <w:sz w:val="24"/>
        <w:szCs w:val="24"/>
      </w:rPr>
      <w:tab/>
    </w:r>
    <w:r>
      <w:rPr>
        <w:rFonts w:ascii="Times New Roman" w:hAnsi="Times New Roman" w:cs="Times New Roman"/>
        <w:sz w:val="24"/>
        <w:szCs w:val="24"/>
      </w:rPr>
      <w:tab/>
    </w:r>
    <w:r w:rsidRPr="0028550B">
      <w:rPr>
        <w:rFonts w:ascii="Times New Roman" w:hAnsi="Times New Roman" w:cs="Times New Roman"/>
        <w:sz w:val="24"/>
        <w:szCs w:val="24"/>
      </w:rPr>
      <w:t xml:space="preserve"> </w:t>
    </w:r>
    <w:sdt>
      <w:sdtPr>
        <w:rPr>
          <w:rFonts w:ascii="Times New Roman" w:hAnsi="Times New Roman" w:cs="Times New Roman"/>
          <w:sz w:val="24"/>
          <w:szCs w:val="24"/>
        </w:rPr>
        <w:id w:val="6972668"/>
        <w:docPartObj>
          <w:docPartGallery w:val="Page Numbers (Top of Page)"/>
          <w:docPartUnique/>
        </w:docPartObj>
      </w:sdtPr>
      <w:sdtContent>
        <w:r w:rsidR="00635CDB" w:rsidRPr="0028550B">
          <w:rPr>
            <w:rFonts w:ascii="Times New Roman" w:hAnsi="Times New Roman" w:cs="Times New Roman"/>
            <w:sz w:val="24"/>
            <w:szCs w:val="24"/>
          </w:rPr>
          <w:fldChar w:fldCharType="begin"/>
        </w:r>
        <w:r w:rsidR="00635CDB" w:rsidRPr="0028550B">
          <w:rPr>
            <w:rFonts w:ascii="Times New Roman" w:hAnsi="Times New Roman" w:cs="Times New Roman"/>
            <w:sz w:val="24"/>
            <w:szCs w:val="24"/>
          </w:rPr>
          <w:instrText xml:space="preserve"> PAGE   \* MERGEFORMAT </w:instrText>
        </w:r>
        <w:r w:rsidR="00635CDB" w:rsidRPr="0028550B">
          <w:rPr>
            <w:rFonts w:ascii="Times New Roman" w:hAnsi="Times New Roman" w:cs="Times New Roman"/>
            <w:sz w:val="24"/>
            <w:szCs w:val="24"/>
          </w:rPr>
          <w:fldChar w:fldCharType="separate"/>
        </w:r>
        <w:r w:rsidR="00B84EF1">
          <w:rPr>
            <w:rFonts w:ascii="Times New Roman" w:hAnsi="Times New Roman" w:cs="Times New Roman"/>
            <w:noProof/>
            <w:sz w:val="24"/>
            <w:szCs w:val="24"/>
          </w:rPr>
          <w:t>1</w:t>
        </w:r>
        <w:r w:rsidR="00635CDB" w:rsidRPr="0028550B">
          <w:rPr>
            <w:rFonts w:ascii="Times New Roman" w:hAnsi="Times New Roman" w:cs="Times New Roman"/>
            <w:sz w:val="24"/>
            <w:szCs w:val="24"/>
          </w:rPr>
          <w:fldChar w:fldCharType="end"/>
        </w:r>
      </w:sdtContent>
    </w:sdt>
  </w:p>
  <w:p w:rsidR="00635CDB" w:rsidRDefault="00635C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6FB9"/>
    <w:rsid w:val="0001720E"/>
    <w:rsid w:val="00083D6C"/>
    <w:rsid w:val="000A6422"/>
    <w:rsid w:val="000D52F0"/>
    <w:rsid w:val="000D6008"/>
    <w:rsid w:val="0010089B"/>
    <w:rsid w:val="001B25F2"/>
    <w:rsid w:val="001B361B"/>
    <w:rsid w:val="00226B7F"/>
    <w:rsid w:val="0028550B"/>
    <w:rsid w:val="002F0138"/>
    <w:rsid w:val="00317B83"/>
    <w:rsid w:val="00477956"/>
    <w:rsid w:val="004803C9"/>
    <w:rsid w:val="004C60AE"/>
    <w:rsid w:val="005049CD"/>
    <w:rsid w:val="005161DC"/>
    <w:rsid w:val="00562680"/>
    <w:rsid w:val="005F0A73"/>
    <w:rsid w:val="00617C2F"/>
    <w:rsid w:val="00635CDB"/>
    <w:rsid w:val="00664825"/>
    <w:rsid w:val="006C3F98"/>
    <w:rsid w:val="006D415A"/>
    <w:rsid w:val="0075364F"/>
    <w:rsid w:val="0078789D"/>
    <w:rsid w:val="00816FB9"/>
    <w:rsid w:val="008379FE"/>
    <w:rsid w:val="008C114F"/>
    <w:rsid w:val="00917333"/>
    <w:rsid w:val="0093650B"/>
    <w:rsid w:val="00966574"/>
    <w:rsid w:val="00972974"/>
    <w:rsid w:val="009A6064"/>
    <w:rsid w:val="00A05F02"/>
    <w:rsid w:val="00A34743"/>
    <w:rsid w:val="00A84BE2"/>
    <w:rsid w:val="00A95CAE"/>
    <w:rsid w:val="00AF1F90"/>
    <w:rsid w:val="00B81D43"/>
    <w:rsid w:val="00B84EF1"/>
    <w:rsid w:val="00B971DF"/>
    <w:rsid w:val="00B97CF7"/>
    <w:rsid w:val="00C024ED"/>
    <w:rsid w:val="00C07046"/>
    <w:rsid w:val="00C14F78"/>
    <w:rsid w:val="00C1679D"/>
    <w:rsid w:val="00C2253B"/>
    <w:rsid w:val="00C828D0"/>
    <w:rsid w:val="00CC62DF"/>
    <w:rsid w:val="00D04225"/>
    <w:rsid w:val="00D7366B"/>
    <w:rsid w:val="00DB1566"/>
    <w:rsid w:val="00DE2243"/>
    <w:rsid w:val="00E50B34"/>
    <w:rsid w:val="00EC229F"/>
    <w:rsid w:val="00F162F4"/>
    <w:rsid w:val="00F23679"/>
    <w:rsid w:val="00F80A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24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C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DB"/>
  </w:style>
  <w:style w:type="paragraph" w:styleId="Footer">
    <w:name w:val="footer"/>
    <w:basedOn w:val="Normal"/>
    <w:link w:val="FooterChar"/>
    <w:uiPriority w:val="99"/>
    <w:semiHidden/>
    <w:unhideWhenUsed/>
    <w:rsid w:val="00635C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5CDB"/>
  </w:style>
  <w:style w:type="character" w:styleId="Hyperlink">
    <w:name w:val="Hyperlink"/>
    <w:basedOn w:val="DefaultParagraphFont"/>
    <w:uiPriority w:val="99"/>
    <w:unhideWhenUsed/>
    <w:rsid w:val="00317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9661497">
      <w:bodyDiv w:val="1"/>
      <w:marLeft w:val="0"/>
      <w:marRight w:val="0"/>
      <w:marTop w:val="0"/>
      <w:marBottom w:val="0"/>
      <w:divBdr>
        <w:top w:val="none" w:sz="0" w:space="0" w:color="auto"/>
        <w:left w:val="none" w:sz="0" w:space="0" w:color="auto"/>
        <w:bottom w:val="none" w:sz="0" w:space="0" w:color="auto"/>
        <w:right w:val="none" w:sz="0" w:space="0" w:color="auto"/>
      </w:divBdr>
    </w:div>
    <w:div w:id="1623536890">
      <w:bodyDiv w:val="1"/>
      <w:marLeft w:val="0"/>
      <w:marRight w:val="0"/>
      <w:marTop w:val="0"/>
      <w:marBottom w:val="0"/>
      <w:divBdr>
        <w:top w:val="none" w:sz="0" w:space="0" w:color="auto"/>
        <w:left w:val="none" w:sz="0" w:space="0" w:color="auto"/>
        <w:bottom w:val="none" w:sz="0" w:space="0" w:color="auto"/>
        <w:right w:val="none" w:sz="0" w:space="0" w:color="auto"/>
      </w:divBdr>
      <w:divsChild>
        <w:div w:id="1975212010">
          <w:marLeft w:val="0"/>
          <w:marRight w:val="0"/>
          <w:marTop w:val="0"/>
          <w:marBottom w:val="0"/>
          <w:divBdr>
            <w:top w:val="none" w:sz="0" w:space="0" w:color="auto"/>
            <w:left w:val="none" w:sz="0" w:space="0" w:color="auto"/>
            <w:bottom w:val="none" w:sz="0" w:space="0" w:color="auto"/>
            <w:right w:val="none" w:sz="0" w:space="0" w:color="auto"/>
          </w:divBdr>
          <w:divsChild>
            <w:div w:id="67569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81947">
      <w:bodyDiv w:val="1"/>
      <w:marLeft w:val="0"/>
      <w:marRight w:val="0"/>
      <w:marTop w:val="0"/>
      <w:marBottom w:val="0"/>
      <w:divBdr>
        <w:top w:val="none" w:sz="0" w:space="0" w:color="auto"/>
        <w:left w:val="none" w:sz="0" w:space="0" w:color="auto"/>
        <w:bottom w:val="none" w:sz="0" w:space="0" w:color="auto"/>
        <w:right w:val="none" w:sz="0" w:space="0" w:color="auto"/>
      </w:divBdr>
      <w:divsChild>
        <w:div w:id="971599329">
          <w:marLeft w:val="0"/>
          <w:marRight w:val="0"/>
          <w:marTop w:val="0"/>
          <w:marBottom w:val="0"/>
          <w:divBdr>
            <w:top w:val="none" w:sz="0" w:space="0" w:color="auto"/>
            <w:left w:val="none" w:sz="0" w:space="0" w:color="auto"/>
            <w:bottom w:val="none" w:sz="0" w:space="0" w:color="auto"/>
            <w:right w:val="none" w:sz="0" w:space="0" w:color="auto"/>
          </w:divBdr>
        </w:div>
      </w:divsChild>
    </w:div>
    <w:div w:id="2025815871">
      <w:bodyDiv w:val="1"/>
      <w:marLeft w:val="0"/>
      <w:marRight w:val="0"/>
      <w:marTop w:val="0"/>
      <w:marBottom w:val="0"/>
      <w:divBdr>
        <w:top w:val="none" w:sz="0" w:space="0" w:color="auto"/>
        <w:left w:val="none" w:sz="0" w:space="0" w:color="auto"/>
        <w:bottom w:val="none" w:sz="0" w:space="0" w:color="auto"/>
        <w:right w:val="none" w:sz="0" w:space="0" w:color="auto"/>
      </w:divBdr>
      <w:divsChild>
        <w:div w:id="53547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aA0bPnOXyO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2019-03-24T21:53:00Z</dcterms:created>
  <dcterms:modified xsi:type="dcterms:W3CDTF">2019-03-24T21:53:00Z</dcterms:modified>
</cp:coreProperties>
</file>